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项目履约保证金退付意见书</w:t>
      </w:r>
    </w:p>
    <w:tbl>
      <w:tblPr>
        <w:tblStyle w:val="4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供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应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请</w:t>
            </w:r>
          </w:p>
        </w:tc>
        <w:tc>
          <w:tcPr>
            <w:tcW w:w="800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0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09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项目编号：XM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1" w:hRule="atLeast"/>
          <w:jc w:val="center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该项目已于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日验收并交付使用。根据合同规定，该项目的履约保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证金期限于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日已满，请将履约保证金（大写）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人民币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（小写）¥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退付到达以下账户。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开户银行：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账    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联系人及电话：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            供应商签章：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800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退付意见：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>是否同意退付履约保证金及退付金额：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联系人及电话：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申请单位负责人（签字）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：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申请单位（盖章）：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00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pStyle w:val="3"/>
        <w:ind w:left="1" w:firstLine="2" w:firstLineChars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申请单位凭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审批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过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项目履约保证金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退付意见书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到财务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办理履约保证金退付事宜。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80EF73-7FCF-4193-B714-B35A66E09F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083FE5C-F9F0-42DE-BA99-4CB157F816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39E5D5-34D3-4025-A660-5513D27B6A8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9011C3"/>
    <w:multiLevelType w:val="multilevel"/>
    <w:tmpl w:val="699011C3"/>
    <w:lvl w:ilvl="0" w:tentative="0">
      <w:start w:val="3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3897778D"/>
    <w:rsid w:val="11AD1AE1"/>
    <w:rsid w:val="35C43EC2"/>
    <w:rsid w:val="3897778D"/>
    <w:rsid w:val="4F7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Arial" w:eastAsia="黑体"/>
      <w:b/>
      <w:sz w:val="24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2024-03-28T01:15:00Z</dcterms:created>
  <dc:creator>国资处-刘霜</dc:creator>
  <cp:lastModifiedBy>国资处-刘霜</cp:lastModifiedBy>
  <dcterms:modified xsi:type="dcterms:W3CDTF">2024-04-01T07:40:32Z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E787843B1541492C9C9950964BAFD82F_11</vt:lpwstr>
  </property>
</Properties>
</file>